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35" w:rsidRPr="00E815D6" w:rsidRDefault="00C43935" w:rsidP="00E815D6">
      <w:pPr>
        <w:spacing w:after="0" w:line="240" w:lineRule="auto"/>
        <w:rPr>
          <w:rFonts w:ascii="Times New Roman" w:hAnsi="Times New Roman" w:cs="Times New Roman"/>
          <w:b/>
          <w:sz w:val="20"/>
          <w:szCs w:val="20"/>
          <w:lang w:val="kk-KZ"/>
        </w:rPr>
      </w:pPr>
      <w:bookmarkStart w:id="0" w:name="_GoBack"/>
      <w:bookmarkEnd w:id="0"/>
    </w:p>
    <w:p w:rsidR="00C43935" w:rsidRPr="00E815D6" w:rsidRDefault="00C43935" w:rsidP="00E815D6">
      <w:pPr>
        <w:spacing w:after="0" w:line="240" w:lineRule="auto"/>
        <w:rPr>
          <w:rFonts w:ascii="Times New Roman" w:hAnsi="Times New Roman" w:cs="Times New Roman"/>
          <w:b/>
          <w:sz w:val="20"/>
          <w:szCs w:val="20"/>
          <w:lang w:val="kk-KZ"/>
        </w:rPr>
      </w:pPr>
      <w:r w:rsidRPr="00E815D6">
        <w:rPr>
          <w:rFonts w:ascii="Times New Roman" w:hAnsi="Times New Roman" w:cs="Times New Roman"/>
          <w:b/>
          <w:sz w:val="20"/>
          <w:szCs w:val="20"/>
        </w:rPr>
        <w:t xml:space="preserve">АГЖИГИТОВА </w:t>
      </w:r>
      <w:proofErr w:type="spellStart"/>
      <w:r w:rsidRPr="00E815D6">
        <w:rPr>
          <w:rFonts w:ascii="Times New Roman" w:hAnsi="Times New Roman" w:cs="Times New Roman"/>
          <w:b/>
          <w:sz w:val="20"/>
          <w:szCs w:val="20"/>
        </w:rPr>
        <w:t>Ботагоз</w:t>
      </w:r>
      <w:proofErr w:type="spellEnd"/>
      <w:r w:rsidRPr="00E815D6">
        <w:rPr>
          <w:rFonts w:ascii="Times New Roman" w:hAnsi="Times New Roman" w:cs="Times New Roman"/>
          <w:b/>
          <w:sz w:val="20"/>
          <w:szCs w:val="20"/>
        </w:rPr>
        <w:t xml:space="preserve"> </w:t>
      </w:r>
      <w:proofErr w:type="spellStart"/>
      <w:r w:rsidRPr="00E815D6">
        <w:rPr>
          <w:rFonts w:ascii="Times New Roman" w:hAnsi="Times New Roman" w:cs="Times New Roman"/>
          <w:b/>
          <w:sz w:val="20"/>
          <w:szCs w:val="20"/>
        </w:rPr>
        <w:t>Арыстановна</w:t>
      </w:r>
      <w:proofErr w:type="spellEnd"/>
      <w:r w:rsidRPr="00E815D6">
        <w:rPr>
          <w:rFonts w:ascii="Times New Roman" w:hAnsi="Times New Roman" w:cs="Times New Roman"/>
          <w:b/>
          <w:sz w:val="20"/>
          <w:szCs w:val="20"/>
          <w:lang w:val="kk-KZ"/>
        </w:rPr>
        <w:t>,</w:t>
      </w:r>
    </w:p>
    <w:p w:rsidR="00C43935" w:rsidRPr="00E815D6" w:rsidRDefault="00C43935" w:rsidP="00E815D6">
      <w:pPr>
        <w:spacing w:after="0" w:line="240" w:lineRule="auto"/>
        <w:rPr>
          <w:rFonts w:ascii="Times New Roman" w:hAnsi="Times New Roman" w:cs="Times New Roman"/>
          <w:b/>
          <w:sz w:val="20"/>
          <w:szCs w:val="20"/>
          <w:lang w:val="kk-KZ"/>
        </w:rPr>
      </w:pPr>
      <w:r w:rsidRPr="00E815D6">
        <w:rPr>
          <w:rFonts w:ascii="Times New Roman" w:hAnsi="Times New Roman" w:cs="Times New Roman"/>
          <w:b/>
          <w:sz w:val="20"/>
          <w:szCs w:val="20"/>
        </w:rPr>
        <w:t>“</w:t>
      </w:r>
      <w:proofErr w:type="spellStart"/>
      <w:r w:rsidRPr="00E815D6">
        <w:rPr>
          <w:rFonts w:ascii="Times New Roman" w:hAnsi="Times New Roman" w:cs="Times New Roman"/>
          <w:b/>
          <w:sz w:val="20"/>
          <w:szCs w:val="20"/>
        </w:rPr>
        <w:t>Болашақ</w:t>
      </w:r>
      <w:proofErr w:type="spellEnd"/>
      <w:r w:rsidRPr="00E815D6">
        <w:rPr>
          <w:rFonts w:ascii="Times New Roman" w:hAnsi="Times New Roman" w:cs="Times New Roman"/>
          <w:b/>
          <w:sz w:val="20"/>
          <w:szCs w:val="20"/>
        </w:rPr>
        <w:t xml:space="preserve">” </w:t>
      </w:r>
      <w:proofErr w:type="spellStart"/>
      <w:r w:rsidRPr="00E815D6">
        <w:rPr>
          <w:rFonts w:ascii="Times New Roman" w:hAnsi="Times New Roman" w:cs="Times New Roman"/>
          <w:b/>
          <w:sz w:val="20"/>
          <w:szCs w:val="20"/>
        </w:rPr>
        <w:t>мектебі</w:t>
      </w:r>
      <w:proofErr w:type="spellEnd"/>
      <w:r w:rsidRPr="00E815D6">
        <w:rPr>
          <w:rFonts w:ascii="Times New Roman" w:hAnsi="Times New Roman" w:cs="Times New Roman"/>
          <w:b/>
          <w:sz w:val="20"/>
          <w:szCs w:val="20"/>
        </w:rPr>
        <w:t xml:space="preserve"> </w:t>
      </w:r>
      <w:proofErr w:type="spellStart"/>
      <w:r w:rsidRPr="00E815D6">
        <w:rPr>
          <w:rFonts w:ascii="Times New Roman" w:hAnsi="Times New Roman" w:cs="Times New Roman"/>
          <w:b/>
          <w:sz w:val="20"/>
          <w:szCs w:val="20"/>
        </w:rPr>
        <w:t>мекемесі</w:t>
      </w:r>
      <w:proofErr w:type="spellEnd"/>
      <w:r w:rsidRPr="00E815D6">
        <w:rPr>
          <w:rFonts w:ascii="Times New Roman" w:hAnsi="Times New Roman" w:cs="Times New Roman"/>
          <w:b/>
          <w:sz w:val="20"/>
          <w:szCs w:val="20"/>
          <w:lang w:val="kk-KZ"/>
        </w:rPr>
        <w:t xml:space="preserve">нің </w:t>
      </w:r>
      <w:proofErr w:type="spellStart"/>
      <w:r w:rsidRPr="00E815D6">
        <w:rPr>
          <w:rFonts w:ascii="Times New Roman" w:hAnsi="Times New Roman" w:cs="Times New Roman"/>
          <w:b/>
          <w:sz w:val="20"/>
          <w:szCs w:val="20"/>
        </w:rPr>
        <w:t>бастауыш</w:t>
      </w:r>
      <w:proofErr w:type="spellEnd"/>
      <w:r w:rsidRPr="00E815D6">
        <w:rPr>
          <w:rFonts w:ascii="Times New Roman" w:hAnsi="Times New Roman" w:cs="Times New Roman"/>
          <w:b/>
          <w:sz w:val="20"/>
          <w:szCs w:val="20"/>
        </w:rPr>
        <w:t xml:space="preserve"> </w:t>
      </w:r>
      <w:proofErr w:type="spellStart"/>
      <w:r w:rsidRPr="00E815D6">
        <w:rPr>
          <w:rFonts w:ascii="Times New Roman" w:hAnsi="Times New Roman" w:cs="Times New Roman"/>
          <w:b/>
          <w:sz w:val="20"/>
          <w:szCs w:val="20"/>
        </w:rPr>
        <w:t>сынып</w:t>
      </w:r>
      <w:proofErr w:type="spellEnd"/>
      <w:r w:rsidRPr="00E815D6">
        <w:rPr>
          <w:rFonts w:ascii="Times New Roman" w:hAnsi="Times New Roman" w:cs="Times New Roman"/>
          <w:b/>
          <w:sz w:val="20"/>
          <w:szCs w:val="20"/>
        </w:rPr>
        <w:t xml:space="preserve"> </w:t>
      </w:r>
      <w:proofErr w:type="spellStart"/>
      <w:r w:rsidRPr="00E815D6">
        <w:rPr>
          <w:rFonts w:ascii="Times New Roman" w:hAnsi="Times New Roman" w:cs="Times New Roman"/>
          <w:b/>
          <w:sz w:val="20"/>
          <w:szCs w:val="20"/>
        </w:rPr>
        <w:t>мұғалімі</w:t>
      </w:r>
      <w:proofErr w:type="spellEnd"/>
      <w:r w:rsidRPr="00E815D6">
        <w:rPr>
          <w:rFonts w:ascii="Times New Roman" w:hAnsi="Times New Roman" w:cs="Times New Roman"/>
          <w:b/>
          <w:sz w:val="20"/>
          <w:szCs w:val="20"/>
          <w:lang w:val="kk-KZ"/>
        </w:rPr>
        <w:t>.</w:t>
      </w:r>
    </w:p>
    <w:p w:rsidR="00C43935" w:rsidRPr="00E815D6" w:rsidRDefault="00C43935" w:rsidP="00E815D6">
      <w:pPr>
        <w:spacing w:after="0" w:line="240" w:lineRule="auto"/>
        <w:rPr>
          <w:rFonts w:ascii="Times New Roman" w:hAnsi="Times New Roman" w:cs="Times New Roman"/>
          <w:b/>
          <w:sz w:val="20"/>
          <w:szCs w:val="20"/>
          <w:lang w:val="kk-KZ"/>
        </w:rPr>
      </w:pPr>
      <w:r w:rsidRPr="00E815D6">
        <w:rPr>
          <w:rFonts w:ascii="Times New Roman" w:hAnsi="Times New Roman" w:cs="Times New Roman"/>
          <w:b/>
          <w:sz w:val="20"/>
          <w:szCs w:val="20"/>
          <w:lang w:val="kk-KZ"/>
        </w:rPr>
        <w:t>Шымкент қаласы</w:t>
      </w:r>
    </w:p>
    <w:p w:rsidR="00641C8A" w:rsidRPr="00E815D6" w:rsidRDefault="00641C8A" w:rsidP="00E815D6">
      <w:pPr>
        <w:spacing w:after="0" w:line="240" w:lineRule="auto"/>
        <w:rPr>
          <w:rFonts w:ascii="Times New Roman" w:hAnsi="Times New Roman" w:cs="Times New Roman"/>
          <w:sz w:val="20"/>
          <w:szCs w:val="20"/>
          <w:lang w:val="kk-KZ"/>
        </w:rPr>
      </w:pPr>
    </w:p>
    <w:p w:rsidR="00B51A8D" w:rsidRPr="00E815D6" w:rsidRDefault="00E815D6" w:rsidP="00E815D6">
      <w:pPr>
        <w:spacing w:after="0" w:line="240" w:lineRule="auto"/>
        <w:jc w:val="center"/>
        <w:rPr>
          <w:rFonts w:ascii="Times New Roman" w:hAnsi="Times New Roman" w:cs="Times New Roman"/>
          <w:b/>
          <w:sz w:val="20"/>
          <w:szCs w:val="20"/>
          <w:lang w:val="kk-KZ"/>
        </w:rPr>
      </w:pPr>
      <w:r w:rsidRPr="00E815D6">
        <w:rPr>
          <w:rFonts w:ascii="Times New Roman" w:hAnsi="Times New Roman" w:cs="Times New Roman"/>
          <w:b/>
          <w:sz w:val="20"/>
          <w:szCs w:val="20"/>
          <w:lang w:val="kk-KZ"/>
        </w:rPr>
        <w:t>КӨРКЕМ ЖАЗУ</w:t>
      </w:r>
    </w:p>
    <w:p w:rsidR="00641C8A" w:rsidRPr="00E815D6" w:rsidRDefault="00641C8A" w:rsidP="00E815D6">
      <w:pPr>
        <w:spacing w:after="0" w:line="240" w:lineRule="auto"/>
        <w:rPr>
          <w:rFonts w:ascii="Times New Roman" w:hAnsi="Times New Roman" w:cs="Times New Roman"/>
          <w:sz w:val="20"/>
          <w:szCs w:val="20"/>
          <w:lang w:val="kk-KZ"/>
        </w:rPr>
      </w:pPr>
    </w:p>
    <w:p w:rsidR="00641C8A" w:rsidRPr="00E815D6" w:rsidRDefault="00B51A8D" w:rsidP="00E815D6">
      <w:pPr>
        <w:pStyle w:val="a3"/>
        <w:spacing w:before="0" w:beforeAutospacing="0" w:after="0" w:afterAutospacing="0"/>
        <w:ind w:firstLine="567"/>
        <w:jc w:val="both"/>
        <w:rPr>
          <w:sz w:val="20"/>
          <w:szCs w:val="20"/>
          <w:lang w:val="kk-KZ"/>
        </w:rPr>
      </w:pPr>
      <w:r w:rsidRPr="00E815D6">
        <w:rPr>
          <w:sz w:val="20"/>
          <w:szCs w:val="20"/>
          <w:lang w:val="kk-KZ"/>
        </w:rPr>
        <w:t>Көркем жазу – адамзат мәдениетінің ең көне әрі ең маңыз</w:t>
      </w:r>
      <w:r w:rsidR="00641C8A" w:rsidRPr="00E815D6">
        <w:rPr>
          <w:sz w:val="20"/>
          <w:szCs w:val="20"/>
          <w:lang w:val="kk-KZ"/>
        </w:rPr>
        <w:t xml:space="preserve">ды рухани құндылықтарының бірі. </w:t>
      </w:r>
      <w:r w:rsidRPr="00E815D6">
        <w:rPr>
          <w:sz w:val="20"/>
          <w:szCs w:val="20"/>
          <w:lang w:val="kk-KZ"/>
        </w:rPr>
        <w:t>Ол тек ақпарат жеткізудің құралы ғана емес, адамның ішкі дүниесін, ойы мен сезімін бейнелеп, оқырманды эстетикалық</w:t>
      </w:r>
      <w:r w:rsidR="00641C8A" w:rsidRPr="00E815D6">
        <w:rPr>
          <w:sz w:val="20"/>
          <w:szCs w:val="20"/>
          <w:lang w:val="kk-KZ"/>
        </w:rPr>
        <w:t xml:space="preserve"> әсерге бөлеудің ерекше тәсілі. </w:t>
      </w:r>
      <w:r w:rsidRPr="00E815D6">
        <w:rPr>
          <w:sz w:val="20"/>
          <w:szCs w:val="20"/>
          <w:lang w:val="kk-KZ"/>
        </w:rPr>
        <w:t>Әдебиет тарихында көркем жазу әр дәуірде әртүрлі сипат алғанымен, оның басты мақсаты – адамды ойландыру, қиялға жетелеу және рухани байыту болып қала береді.</w:t>
      </w:r>
      <w:r w:rsidR="00641C8A" w:rsidRPr="00E815D6">
        <w:rPr>
          <w:sz w:val="20"/>
          <w:szCs w:val="20"/>
          <w:lang w:val="kk-KZ"/>
        </w:rPr>
        <w:t xml:space="preserve"> </w:t>
      </w:r>
    </w:p>
    <w:p w:rsidR="00B51A8D" w:rsidRPr="00E815D6" w:rsidRDefault="00B51A8D" w:rsidP="00E815D6">
      <w:pPr>
        <w:pStyle w:val="a3"/>
        <w:spacing w:before="0" w:beforeAutospacing="0" w:after="0" w:afterAutospacing="0"/>
        <w:ind w:firstLine="567"/>
        <w:jc w:val="both"/>
        <w:rPr>
          <w:sz w:val="20"/>
          <w:szCs w:val="20"/>
          <w:lang w:val="kk-KZ"/>
        </w:rPr>
      </w:pPr>
      <w:r w:rsidRPr="00E815D6">
        <w:rPr>
          <w:sz w:val="20"/>
          <w:szCs w:val="20"/>
          <w:lang w:val="kk-KZ"/>
        </w:rPr>
        <w:t>Кө</w:t>
      </w:r>
      <w:r w:rsidR="00641C8A" w:rsidRPr="00E815D6">
        <w:rPr>
          <w:sz w:val="20"/>
          <w:szCs w:val="20"/>
          <w:lang w:val="kk-KZ"/>
        </w:rPr>
        <w:t xml:space="preserve">ркем жазу – сөз өнерінің өзегі. </w:t>
      </w:r>
      <w:r w:rsidRPr="00E815D6">
        <w:rPr>
          <w:sz w:val="20"/>
          <w:szCs w:val="20"/>
          <w:lang w:val="kk-KZ"/>
        </w:rPr>
        <w:t>Ол арқылы жазушы немесе ақын өз ойын бейнелі тілмен жеткізіп, оқырманды белгілі бір сезімге бөлейді. Теориялық тұрғыдан алғанда, көркем жазу тілдің бейнелеу мүмкіндіктерін барынша пайдаланып, оқырманды ойландыруғ</w:t>
      </w:r>
      <w:r w:rsidR="00641C8A" w:rsidRPr="00E815D6">
        <w:rPr>
          <w:sz w:val="20"/>
          <w:szCs w:val="20"/>
          <w:lang w:val="kk-KZ"/>
        </w:rPr>
        <w:t xml:space="preserve">а, сезімге бөлеуге бағытталады. </w:t>
      </w:r>
      <w:r w:rsidRPr="00E815D6">
        <w:rPr>
          <w:sz w:val="20"/>
          <w:szCs w:val="20"/>
          <w:lang w:val="kk-KZ"/>
        </w:rPr>
        <w:t>Мұнда сөз тек ақпараттық қызмет атқарып қоймайды, сонымен қатар эстетикалық, тәрбиелік ж</w:t>
      </w:r>
      <w:r w:rsidR="00641C8A" w:rsidRPr="00E815D6">
        <w:rPr>
          <w:sz w:val="20"/>
          <w:szCs w:val="20"/>
          <w:lang w:val="kk-KZ"/>
        </w:rPr>
        <w:t xml:space="preserve">әне танымдық қызметке ие болады. </w:t>
      </w:r>
      <w:r w:rsidRPr="00E815D6">
        <w:rPr>
          <w:sz w:val="20"/>
          <w:szCs w:val="20"/>
          <w:lang w:val="kk-KZ"/>
        </w:rPr>
        <w:t>Көркем жазудың басты ерекшеліктерін бірнеше топқа бөлуге болады:</w:t>
      </w:r>
    </w:p>
    <w:p w:rsidR="00B51A8D" w:rsidRPr="00E815D6" w:rsidRDefault="00B51A8D" w:rsidP="00E815D6">
      <w:pPr>
        <w:numPr>
          <w:ilvl w:val="0"/>
          <w:numId w:val="24"/>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Бейнелілік</w:t>
      </w:r>
      <w:r w:rsidRPr="00E815D6">
        <w:rPr>
          <w:rFonts w:ascii="Times New Roman" w:hAnsi="Times New Roman" w:cs="Times New Roman"/>
          <w:sz w:val="20"/>
          <w:szCs w:val="20"/>
          <w:lang w:val="kk-KZ"/>
        </w:rPr>
        <w:t xml:space="preserve"> – сөздер арқылы сурет салу, оқырманның көз алдына көрініс елестету.</w:t>
      </w:r>
    </w:p>
    <w:p w:rsidR="00B51A8D" w:rsidRPr="00E815D6" w:rsidRDefault="00B51A8D" w:rsidP="00E815D6">
      <w:pPr>
        <w:numPr>
          <w:ilvl w:val="0"/>
          <w:numId w:val="24"/>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Эмоциялық әсер</w:t>
      </w:r>
      <w:r w:rsidRPr="00E815D6">
        <w:rPr>
          <w:rFonts w:ascii="Times New Roman" w:hAnsi="Times New Roman" w:cs="Times New Roman"/>
          <w:sz w:val="20"/>
          <w:szCs w:val="20"/>
          <w:lang w:val="kk-KZ"/>
        </w:rPr>
        <w:t xml:space="preserve"> – оқырманды қуаныш, мұң, толғаныс сияқты сезімдерге жетелеу.</w:t>
      </w:r>
      <w:r w:rsidR="00641C8A" w:rsidRPr="00E815D6">
        <w:rPr>
          <w:rFonts w:ascii="Times New Roman" w:hAnsi="Times New Roman" w:cs="Times New Roman"/>
          <w:sz w:val="20"/>
          <w:szCs w:val="20"/>
          <w:lang w:val="kk-KZ"/>
        </w:rPr>
        <w:t xml:space="preserve"> </w:t>
      </w:r>
    </w:p>
    <w:p w:rsidR="00B51A8D" w:rsidRPr="00E815D6" w:rsidRDefault="00B51A8D" w:rsidP="00E815D6">
      <w:pPr>
        <w:numPr>
          <w:ilvl w:val="0"/>
          <w:numId w:val="24"/>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Көркемдік құралдар</w:t>
      </w:r>
      <w:r w:rsidRPr="00E815D6">
        <w:rPr>
          <w:rFonts w:ascii="Times New Roman" w:hAnsi="Times New Roman" w:cs="Times New Roman"/>
          <w:sz w:val="20"/>
          <w:szCs w:val="20"/>
          <w:lang w:val="kk-KZ"/>
        </w:rPr>
        <w:t xml:space="preserve"> – теңеу, метафора, эпитет, гипербола, символ сияқты тәсілдер.</w:t>
      </w:r>
      <w:r w:rsidR="00641C8A" w:rsidRPr="00E815D6">
        <w:rPr>
          <w:rFonts w:ascii="Times New Roman" w:hAnsi="Times New Roman" w:cs="Times New Roman"/>
          <w:sz w:val="20"/>
          <w:szCs w:val="20"/>
          <w:lang w:val="kk-KZ"/>
        </w:rPr>
        <w:t xml:space="preserve"> </w:t>
      </w:r>
    </w:p>
    <w:p w:rsidR="00641C8A" w:rsidRPr="00E815D6" w:rsidRDefault="00B51A8D" w:rsidP="00E815D6">
      <w:pPr>
        <w:numPr>
          <w:ilvl w:val="0"/>
          <w:numId w:val="24"/>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Қиял мен шығармашылық</w:t>
      </w:r>
      <w:r w:rsidRPr="00E815D6">
        <w:rPr>
          <w:rFonts w:ascii="Times New Roman" w:hAnsi="Times New Roman" w:cs="Times New Roman"/>
          <w:sz w:val="20"/>
          <w:szCs w:val="20"/>
          <w:lang w:val="kk-KZ"/>
        </w:rPr>
        <w:t xml:space="preserve"> – жазушының ойы мен қиялы арқылы жаңа әлем құру.</w:t>
      </w:r>
      <w:r w:rsidR="00641C8A" w:rsidRPr="00E815D6">
        <w:rPr>
          <w:rFonts w:ascii="Times New Roman" w:hAnsi="Times New Roman" w:cs="Times New Roman"/>
          <w:sz w:val="20"/>
          <w:szCs w:val="20"/>
          <w:lang w:val="kk-KZ"/>
        </w:rPr>
        <w:t xml:space="preserve"> </w:t>
      </w:r>
    </w:p>
    <w:p w:rsidR="00B51A8D" w:rsidRPr="00E815D6" w:rsidRDefault="00B51A8D" w:rsidP="00E815D6">
      <w:pPr>
        <w:spacing w:after="0" w:line="240" w:lineRule="auto"/>
        <w:jc w:val="both"/>
        <w:rPr>
          <w:rFonts w:ascii="Times New Roman" w:hAnsi="Times New Roman" w:cs="Times New Roman"/>
          <w:sz w:val="20"/>
          <w:szCs w:val="20"/>
          <w:lang w:val="kk-KZ"/>
        </w:rPr>
      </w:pPr>
      <w:r w:rsidRPr="00E815D6">
        <w:rPr>
          <w:rFonts w:ascii="Times New Roman" w:hAnsi="Times New Roman" w:cs="Times New Roman"/>
          <w:sz w:val="20"/>
          <w:szCs w:val="20"/>
          <w:lang w:val="kk-KZ"/>
        </w:rPr>
        <w:t xml:space="preserve">Бұл белгілер көркем жазуды ғылыми немесе ресми жазудан айырып тұрады. Ғылыми мәтін дәлдікке, логикаға негізделсе, көркем мәтін </w:t>
      </w:r>
      <w:r w:rsidR="00641C8A" w:rsidRPr="00E815D6">
        <w:rPr>
          <w:rFonts w:ascii="Times New Roman" w:hAnsi="Times New Roman" w:cs="Times New Roman"/>
          <w:sz w:val="20"/>
          <w:szCs w:val="20"/>
          <w:lang w:val="kk-KZ"/>
        </w:rPr>
        <w:t xml:space="preserve">бейнелілікке, эмоцияға сүйенеді. </w:t>
      </w:r>
      <w:r w:rsidRPr="00E815D6">
        <w:rPr>
          <w:rFonts w:ascii="Times New Roman" w:hAnsi="Times New Roman" w:cs="Times New Roman"/>
          <w:sz w:val="20"/>
          <w:szCs w:val="20"/>
          <w:lang w:val="kk-KZ"/>
        </w:rPr>
        <w:t>Көркем жазудың құрылымдық жүйесі де өзіндік сипатқа ие:</w:t>
      </w:r>
    </w:p>
    <w:p w:rsidR="00641C8A" w:rsidRPr="00E815D6" w:rsidRDefault="00B51A8D" w:rsidP="00E815D6">
      <w:pPr>
        <w:numPr>
          <w:ilvl w:val="0"/>
          <w:numId w:val="25"/>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Сюжет пен композиция</w:t>
      </w:r>
      <w:r w:rsidRPr="00E815D6">
        <w:rPr>
          <w:rFonts w:ascii="Times New Roman" w:hAnsi="Times New Roman" w:cs="Times New Roman"/>
          <w:sz w:val="20"/>
          <w:szCs w:val="20"/>
          <w:lang w:val="kk-KZ"/>
        </w:rPr>
        <w:t xml:space="preserve"> – оқиғаның дамуы мен құрылымдық жүйес</w:t>
      </w:r>
      <w:r w:rsidR="00641C8A" w:rsidRPr="00E815D6">
        <w:rPr>
          <w:rFonts w:ascii="Times New Roman" w:hAnsi="Times New Roman" w:cs="Times New Roman"/>
          <w:sz w:val="20"/>
          <w:szCs w:val="20"/>
          <w:lang w:val="kk-KZ"/>
        </w:rPr>
        <w:t>і.</w:t>
      </w:r>
    </w:p>
    <w:p w:rsidR="00B51A8D" w:rsidRPr="00E815D6" w:rsidRDefault="00B51A8D" w:rsidP="00E815D6">
      <w:pPr>
        <w:numPr>
          <w:ilvl w:val="0"/>
          <w:numId w:val="25"/>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Кейіпкер бейнесі</w:t>
      </w:r>
      <w:r w:rsidRPr="00E815D6">
        <w:rPr>
          <w:rFonts w:ascii="Times New Roman" w:hAnsi="Times New Roman" w:cs="Times New Roman"/>
          <w:sz w:val="20"/>
          <w:szCs w:val="20"/>
          <w:lang w:val="kk-KZ"/>
        </w:rPr>
        <w:t xml:space="preserve"> – адам мінезін, психологиясын ашу.</w:t>
      </w:r>
      <w:r w:rsidR="00641C8A" w:rsidRPr="00E815D6">
        <w:rPr>
          <w:rFonts w:ascii="Times New Roman" w:hAnsi="Times New Roman" w:cs="Times New Roman"/>
          <w:sz w:val="20"/>
          <w:szCs w:val="20"/>
          <w:lang w:val="kk-KZ"/>
        </w:rPr>
        <w:t xml:space="preserve"> </w:t>
      </w:r>
    </w:p>
    <w:p w:rsidR="00B51A8D" w:rsidRPr="00E815D6" w:rsidRDefault="00B51A8D" w:rsidP="00E815D6">
      <w:pPr>
        <w:numPr>
          <w:ilvl w:val="0"/>
          <w:numId w:val="25"/>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Тілдік стиль</w:t>
      </w:r>
      <w:r w:rsidRPr="00E815D6">
        <w:rPr>
          <w:rFonts w:ascii="Times New Roman" w:hAnsi="Times New Roman" w:cs="Times New Roman"/>
          <w:sz w:val="20"/>
          <w:szCs w:val="20"/>
          <w:lang w:val="kk-KZ"/>
        </w:rPr>
        <w:t xml:space="preserve"> – автордың өзіндік қолтаңбасы, сөзді қолдану ерекшелігі.</w:t>
      </w:r>
      <w:r w:rsidR="00641C8A" w:rsidRPr="00E815D6">
        <w:rPr>
          <w:rFonts w:ascii="Times New Roman" w:hAnsi="Times New Roman" w:cs="Times New Roman"/>
          <w:sz w:val="20"/>
          <w:szCs w:val="20"/>
          <w:lang w:val="kk-KZ"/>
        </w:rPr>
        <w:t xml:space="preserve"> </w:t>
      </w:r>
    </w:p>
    <w:p w:rsidR="00B51A8D" w:rsidRPr="00E815D6" w:rsidRDefault="00B51A8D" w:rsidP="00E815D6">
      <w:pPr>
        <w:pStyle w:val="a3"/>
        <w:spacing w:before="0" w:beforeAutospacing="0" w:after="0" w:afterAutospacing="0"/>
        <w:jc w:val="both"/>
        <w:rPr>
          <w:sz w:val="20"/>
          <w:szCs w:val="20"/>
          <w:lang w:val="kk-KZ"/>
        </w:rPr>
      </w:pPr>
      <w:r w:rsidRPr="00E815D6">
        <w:rPr>
          <w:sz w:val="20"/>
          <w:szCs w:val="20"/>
          <w:lang w:val="kk-KZ"/>
        </w:rPr>
        <w:t>Әдеби шығарманың құндылығы көбіне осы құрылымдық элементте</w:t>
      </w:r>
      <w:r w:rsidR="00641C8A" w:rsidRPr="00E815D6">
        <w:rPr>
          <w:sz w:val="20"/>
          <w:szCs w:val="20"/>
          <w:lang w:val="kk-KZ"/>
        </w:rPr>
        <w:t xml:space="preserve">рдің үйлесімділігіне байланысты. </w:t>
      </w:r>
      <w:r w:rsidRPr="00E815D6">
        <w:rPr>
          <w:sz w:val="20"/>
          <w:szCs w:val="20"/>
          <w:lang w:val="kk-KZ"/>
        </w:rPr>
        <w:t>Көркем жазудың қызметін үш негізгі бағытта қарастыруға болады:</w:t>
      </w:r>
    </w:p>
    <w:p w:rsidR="00B51A8D" w:rsidRPr="00E815D6" w:rsidRDefault="00B51A8D" w:rsidP="00E815D6">
      <w:pPr>
        <w:numPr>
          <w:ilvl w:val="0"/>
          <w:numId w:val="26"/>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Эстетикалық қызмет</w:t>
      </w:r>
      <w:r w:rsidRPr="00E815D6">
        <w:rPr>
          <w:rFonts w:ascii="Times New Roman" w:hAnsi="Times New Roman" w:cs="Times New Roman"/>
          <w:sz w:val="20"/>
          <w:szCs w:val="20"/>
          <w:lang w:val="kk-KZ"/>
        </w:rPr>
        <w:t xml:space="preserve"> – оқырманға рухани ләззат сыйлау.</w:t>
      </w:r>
      <w:r w:rsidR="00641C8A" w:rsidRPr="00E815D6">
        <w:rPr>
          <w:rFonts w:ascii="Times New Roman" w:hAnsi="Times New Roman" w:cs="Times New Roman"/>
          <w:sz w:val="20"/>
          <w:szCs w:val="20"/>
          <w:lang w:val="kk-KZ"/>
        </w:rPr>
        <w:t xml:space="preserve"> </w:t>
      </w:r>
    </w:p>
    <w:p w:rsidR="00B51A8D" w:rsidRPr="00E815D6" w:rsidRDefault="00B51A8D" w:rsidP="00E815D6">
      <w:pPr>
        <w:numPr>
          <w:ilvl w:val="0"/>
          <w:numId w:val="26"/>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Тәрбиелік қызмет</w:t>
      </w:r>
      <w:r w:rsidRPr="00E815D6">
        <w:rPr>
          <w:rFonts w:ascii="Times New Roman" w:hAnsi="Times New Roman" w:cs="Times New Roman"/>
          <w:sz w:val="20"/>
          <w:szCs w:val="20"/>
          <w:lang w:val="kk-KZ"/>
        </w:rPr>
        <w:t xml:space="preserve"> – адамгершілік, ізгілік құндылықтарын насихаттау.</w:t>
      </w:r>
      <w:r w:rsidR="00641C8A" w:rsidRPr="00E815D6">
        <w:rPr>
          <w:rFonts w:ascii="Times New Roman" w:hAnsi="Times New Roman" w:cs="Times New Roman"/>
          <w:sz w:val="20"/>
          <w:szCs w:val="20"/>
          <w:lang w:val="kk-KZ"/>
        </w:rPr>
        <w:t xml:space="preserve"> </w:t>
      </w:r>
    </w:p>
    <w:p w:rsidR="00B51A8D" w:rsidRPr="00E815D6" w:rsidRDefault="00B51A8D" w:rsidP="00E815D6">
      <w:pPr>
        <w:numPr>
          <w:ilvl w:val="0"/>
          <w:numId w:val="26"/>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Танымдық қызмет</w:t>
      </w:r>
      <w:r w:rsidRPr="00E815D6">
        <w:rPr>
          <w:rFonts w:ascii="Times New Roman" w:hAnsi="Times New Roman" w:cs="Times New Roman"/>
          <w:sz w:val="20"/>
          <w:szCs w:val="20"/>
          <w:lang w:val="kk-KZ"/>
        </w:rPr>
        <w:t xml:space="preserve"> – өмірді, қоғамды, табиғатты тереңірек түсінуге мүмкіндік беру.</w:t>
      </w:r>
      <w:r w:rsidR="00641C8A" w:rsidRPr="00E815D6">
        <w:rPr>
          <w:rFonts w:ascii="Times New Roman" w:hAnsi="Times New Roman" w:cs="Times New Roman"/>
          <w:sz w:val="20"/>
          <w:szCs w:val="20"/>
          <w:lang w:val="kk-KZ"/>
        </w:rPr>
        <w:t xml:space="preserve"> </w:t>
      </w:r>
    </w:p>
    <w:p w:rsidR="00B51A8D" w:rsidRPr="00E815D6" w:rsidRDefault="00B51A8D" w:rsidP="00E815D6">
      <w:pPr>
        <w:pStyle w:val="a3"/>
        <w:spacing w:before="0" w:beforeAutospacing="0" w:after="0" w:afterAutospacing="0"/>
        <w:jc w:val="both"/>
        <w:rPr>
          <w:sz w:val="20"/>
          <w:szCs w:val="20"/>
          <w:lang w:val="kk-KZ"/>
        </w:rPr>
      </w:pPr>
      <w:r w:rsidRPr="00E815D6">
        <w:rPr>
          <w:sz w:val="20"/>
          <w:szCs w:val="20"/>
          <w:lang w:val="kk-KZ"/>
        </w:rPr>
        <w:t>Осы қызметтер арқылы көркем жазу адамзат м</w:t>
      </w:r>
      <w:r w:rsidR="00641C8A" w:rsidRPr="00E815D6">
        <w:rPr>
          <w:sz w:val="20"/>
          <w:szCs w:val="20"/>
          <w:lang w:val="kk-KZ"/>
        </w:rPr>
        <w:t xml:space="preserve">әдениетінің дамуына ықпал етеді. </w:t>
      </w:r>
      <w:r w:rsidRPr="00E815D6">
        <w:rPr>
          <w:sz w:val="20"/>
          <w:szCs w:val="20"/>
          <w:lang w:val="kk-KZ"/>
        </w:rPr>
        <w:t>Көркем жазу әдебиеттануда бірнеше теориялық тұрғыдан қарастырылады:</w:t>
      </w:r>
    </w:p>
    <w:p w:rsidR="00B51A8D" w:rsidRPr="00E815D6" w:rsidRDefault="00B51A8D" w:rsidP="00E815D6">
      <w:pPr>
        <w:numPr>
          <w:ilvl w:val="0"/>
          <w:numId w:val="27"/>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Поэтика</w:t>
      </w:r>
      <w:r w:rsidRPr="00E815D6">
        <w:rPr>
          <w:rFonts w:ascii="Times New Roman" w:hAnsi="Times New Roman" w:cs="Times New Roman"/>
          <w:sz w:val="20"/>
          <w:szCs w:val="20"/>
          <w:lang w:val="kk-KZ"/>
        </w:rPr>
        <w:t xml:space="preserve"> – көркем шығарманың ішкі заңдылықтарын зерттеу.</w:t>
      </w:r>
      <w:r w:rsidR="00641C8A" w:rsidRPr="00E815D6">
        <w:rPr>
          <w:rFonts w:ascii="Times New Roman" w:hAnsi="Times New Roman" w:cs="Times New Roman"/>
          <w:sz w:val="20"/>
          <w:szCs w:val="20"/>
          <w:lang w:val="kk-KZ"/>
        </w:rPr>
        <w:t xml:space="preserve"> </w:t>
      </w:r>
    </w:p>
    <w:p w:rsidR="00B51A8D" w:rsidRPr="00E815D6" w:rsidRDefault="00B51A8D" w:rsidP="00E815D6">
      <w:pPr>
        <w:numPr>
          <w:ilvl w:val="0"/>
          <w:numId w:val="27"/>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Стилистика</w:t>
      </w:r>
      <w:r w:rsidRPr="00E815D6">
        <w:rPr>
          <w:rFonts w:ascii="Times New Roman" w:hAnsi="Times New Roman" w:cs="Times New Roman"/>
          <w:sz w:val="20"/>
          <w:szCs w:val="20"/>
          <w:lang w:val="kk-KZ"/>
        </w:rPr>
        <w:t xml:space="preserve"> – тілдік құралдардың көркемдік қызметін талдау.</w:t>
      </w:r>
      <w:r w:rsidR="00641C8A" w:rsidRPr="00E815D6">
        <w:rPr>
          <w:rFonts w:ascii="Times New Roman" w:hAnsi="Times New Roman" w:cs="Times New Roman"/>
          <w:sz w:val="20"/>
          <w:szCs w:val="20"/>
          <w:lang w:val="kk-KZ"/>
        </w:rPr>
        <w:t xml:space="preserve"> </w:t>
      </w:r>
    </w:p>
    <w:p w:rsidR="00641C8A" w:rsidRPr="00E815D6" w:rsidRDefault="00B51A8D" w:rsidP="00E815D6">
      <w:pPr>
        <w:numPr>
          <w:ilvl w:val="0"/>
          <w:numId w:val="27"/>
        </w:numPr>
        <w:spacing w:after="0" w:line="240" w:lineRule="auto"/>
        <w:ind w:left="0"/>
        <w:jc w:val="both"/>
        <w:rPr>
          <w:rFonts w:ascii="Times New Roman" w:hAnsi="Times New Roman" w:cs="Times New Roman"/>
          <w:sz w:val="20"/>
          <w:szCs w:val="20"/>
          <w:lang w:val="kk-KZ"/>
        </w:rPr>
      </w:pPr>
      <w:r w:rsidRPr="00E815D6">
        <w:rPr>
          <w:rStyle w:val="a4"/>
          <w:rFonts w:ascii="Times New Roman" w:hAnsi="Times New Roman" w:cs="Times New Roman"/>
          <w:sz w:val="20"/>
          <w:szCs w:val="20"/>
          <w:lang w:val="kk-KZ"/>
        </w:rPr>
        <w:t>Эстетика</w:t>
      </w:r>
      <w:r w:rsidRPr="00E815D6">
        <w:rPr>
          <w:rFonts w:ascii="Times New Roman" w:hAnsi="Times New Roman" w:cs="Times New Roman"/>
          <w:sz w:val="20"/>
          <w:szCs w:val="20"/>
          <w:lang w:val="kk-KZ"/>
        </w:rPr>
        <w:t xml:space="preserve"> – өнердің жалпы заңдылықтары м</w:t>
      </w:r>
      <w:r w:rsidR="00641C8A" w:rsidRPr="00E815D6">
        <w:rPr>
          <w:rFonts w:ascii="Times New Roman" w:hAnsi="Times New Roman" w:cs="Times New Roman"/>
          <w:sz w:val="20"/>
          <w:szCs w:val="20"/>
          <w:lang w:val="kk-KZ"/>
        </w:rPr>
        <w:t>ен әсер ету табиғатын қарастыру.</w:t>
      </w:r>
    </w:p>
    <w:p w:rsidR="00641C8A" w:rsidRPr="00E815D6" w:rsidRDefault="00B51A8D" w:rsidP="00E815D6">
      <w:pPr>
        <w:spacing w:after="0" w:line="240" w:lineRule="auto"/>
        <w:jc w:val="both"/>
        <w:rPr>
          <w:rFonts w:ascii="Times New Roman" w:hAnsi="Times New Roman" w:cs="Times New Roman"/>
          <w:sz w:val="20"/>
          <w:szCs w:val="20"/>
          <w:lang w:val="kk-KZ"/>
        </w:rPr>
      </w:pPr>
      <w:r w:rsidRPr="00E815D6">
        <w:rPr>
          <w:rFonts w:ascii="Times New Roman" w:hAnsi="Times New Roman" w:cs="Times New Roman"/>
          <w:sz w:val="20"/>
          <w:szCs w:val="20"/>
          <w:lang w:val="kk-KZ"/>
        </w:rPr>
        <w:t>Бұл бағыттар көркем жазудың</w:t>
      </w:r>
      <w:r w:rsidR="00641C8A" w:rsidRPr="00E815D6">
        <w:rPr>
          <w:rFonts w:ascii="Times New Roman" w:hAnsi="Times New Roman" w:cs="Times New Roman"/>
          <w:sz w:val="20"/>
          <w:szCs w:val="20"/>
          <w:lang w:val="kk-KZ"/>
        </w:rPr>
        <w:t xml:space="preserve"> ғылыми негізін қалыптастырады. </w:t>
      </w:r>
      <w:r w:rsidRPr="00E815D6">
        <w:rPr>
          <w:rFonts w:ascii="Times New Roman" w:hAnsi="Times New Roman" w:cs="Times New Roman"/>
          <w:sz w:val="20"/>
          <w:szCs w:val="20"/>
          <w:lang w:val="kk-KZ"/>
        </w:rPr>
        <w:t>Қазақ әдебиетінде көркем жазу дәстүрі</w:t>
      </w:r>
      <w:r w:rsidR="00641C8A" w:rsidRPr="00E815D6">
        <w:rPr>
          <w:rFonts w:ascii="Times New Roman" w:hAnsi="Times New Roman" w:cs="Times New Roman"/>
          <w:sz w:val="20"/>
          <w:szCs w:val="20"/>
          <w:lang w:val="kk-KZ"/>
        </w:rPr>
        <w:t xml:space="preserve"> ауыз әдебиетінен бастау алады. </w:t>
      </w:r>
      <w:r w:rsidRPr="00E815D6">
        <w:rPr>
          <w:rFonts w:ascii="Times New Roman" w:hAnsi="Times New Roman" w:cs="Times New Roman"/>
          <w:sz w:val="20"/>
          <w:szCs w:val="20"/>
          <w:lang w:val="kk-KZ"/>
        </w:rPr>
        <w:t>Жыр, дастан, ертегі, мақал-мәтелдер – көркем</w:t>
      </w:r>
      <w:r w:rsidR="00641C8A" w:rsidRPr="00E815D6">
        <w:rPr>
          <w:rFonts w:ascii="Times New Roman" w:hAnsi="Times New Roman" w:cs="Times New Roman"/>
          <w:sz w:val="20"/>
          <w:szCs w:val="20"/>
          <w:lang w:val="kk-KZ"/>
        </w:rPr>
        <w:t xml:space="preserve"> жазудың алғашқы үлгілері. </w:t>
      </w:r>
      <w:r w:rsidRPr="00E815D6">
        <w:rPr>
          <w:rFonts w:ascii="Times New Roman" w:hAnsi="Times New Roman" w:cs="Times New Roman"/>
          <w:sz w:val="20"/>
          <w:szCs w:val="20"/>
          <w:lang w:val="kk-KZ"/>
        </w:rPr>
        <w:t>Кейін жазба әдебиет дамып, Абай, Шәкәрім, Мағжан сияқты ақын-жазушылар көркем жазуд</w:t>
      </w:r>
      <w:r w:rsidR="00641C8A" w:rsidRPr="00E815D6">
        <w:rPr>
          <w:rFonts w:ascii="Times New Roman" w:hAnsi="Times New Roman" w:cs="Times New Roman"/>
          <w:sz w:val="20"/>
          <w:szCs w:val="20"/>
          <w:lang w:val="kk-KZ"/>
        </w:rPr>
        <w:t xml:space="preserve">ың жаңа деңгейін қалыптастырды. </w:t>
      </w:r>
      <w:r w:rsidRPr="00E815D6">
        <w:rPr>
          <w:rFonts w:ascii="Times New Roman" w:hAnsi="Times New Roman" w:cs="Times New Roman"/>
          <w:sz w:val="20"/>
          <w:szCs w:val="20"/>
          <w:lang w:val="kk-KZ"/>
        </w:rPr>
        <w:t>Олардың шығармаларында бейнелілік, эмоциялық әсер, көркемдік құралдар кеңінен қолданылды.</w:t>
      </w:r>
      <w:r w:rsidR="00641C8A" w:rsidRPr="00E815D6">
        <w:rPr>
          <w:rFonts w:ascii="Times New Roman" w:hAnsi="Times New Roman" w:cs="Times New Roman"/>
          <w:sz w:val="20"/>
          <w:szCs w:val="20"/>
          <w:lang w:val="kk-KZ"/>
        </w:rPr>
        <w:t xml:space="preserve"> </w:t>
      </w:r>
    </w:p>
    <w:p w:rsidR="00B51A8D" w:rsidRPr="00E815D6" w:rsidRDefault="00641C8A" w:rsidP="00E815D6">
      <w:pPr>
        <w:spacing w:after="0" w:line="240" w:lineRule="auto"/>
        <w:ind w:firstLine="567"/>
        <w:jc w:val="both"/>
        <w:rPr>
          <w:rFonts w:ascii="Times New Roman" w:hAnsi="Times New Roman" w:cs="Times New Roman"/>
          <w:sz w:val="20"/>
          <w:szCs w:val="20"/>
          <w:lang w:val="kk-KZ"/>
        </w:rPr>
      </w:pPr>
      <w:r w:rsidRPr="00E815D6">
        <w:rPr>
          <w:rFonts w:ascii="Times New Roman" w:hAnsi="Times New Roman" w:cs="Times New Roman"/>
          <w:sz w:val="20"/>
          <w:szCs w:val="20"/>
          <w:lang w:val="kk-KZ"/>
        </w:rPr>
        <w:t>Көркем жазу – әдебиеттің өзегі әрі рухани мәдениеттің басты тірегі. Ол тек ақпарат жеткізумен шектелмей, оқырманды ойландыруға, қиялға жетелеуге, эстетикалық әсерге бөлеуге қызмет етеді. Теориялық тұрғыдан алғанда, көркем жазу тілдің бейнелеу мүмкіндіктерін ашып, адамның ішкі дүниесін байытады. Көркем жазудың басты ерекшеліктері – бейнелілік, эмоциялық әсер, көркемдік құралдарды қолдану және шығармашылық қиял. Бұл қасиеттер оны ғылыми немесе ресми жазудан айырып, әдебиеттің көркемдік табиғатын айқындайды. Сонымен қатар, көркем жазу эстетикалық, тәрбиелік және танымдық қызмет атқара отырып, қоғамның рухани дамуына ықпал етеді. Қазақ әдебиетінде көркем жазу дәстүрі ауыз әдебиетінен бастау алып, жазба әдебиетте жаңа деңгейге көтерілді. Ұлы ақын-жазушылардың шығармалары арқылы көркем жазу ұлттық руханияттың ажырамас бөлігіне айналды. Осылайша, көркем жазудың теориялық негіздерін түсіну – әдебиетті терең ұғынудың, рухани мәдениетті бағалаудың маңызды қадамы. Көркем жазу адамды ойлануға, сезінуге, қиялдауға жетелейтін өнер ретінде әрқашан өз құндылығын сақтайды.</w:t>
      </w:r>
    </w:p>
    <w:p w:rsidR="0099151F" w:rsidRPr="00E815D6" w:rsidRDefault="003D11DF" w:rsidP="00E815D6">
      <w:pPr>
        <w:spacing w:after="0" w:line="240" w:lineRule="auto"/>
        <w:ind w:firstLine="567"/>
        <w:jc w:val="center"/>
        <w:rPr>
          <w:rFonts w:ascii="Times New Roman" w:hAnsi="Times New Roman" w:cs="Times New Roman"/>
          <w:b/>
          <w:sz w:val="20"/>
          <w:szCs w:val="20"/>
          <w:lang w:val="kk-KZ"/>
        </w:rPr>
      </w:pPr>
      <w:r w:rsidRPr="00E815D6">
        <w:rPr>
          <w:rFonts w:ascii="Times New Roman" w:hAnsi="Times New Roman" w:cs="Times New Roman"/>
          <w:b/>
          <w:sz w:val="20"/>
          <w:szCs w:val="20"/>
          <w:lang w:val="kk-KZ"/>
        </w:rPr>
        <w:t>Қолданылған әдебиеттер</w:t>
      </w:r>
    </w:p>
    <w:p w:rsidR="00CE6725" w:rsidRPr="00E815D6" w:rsidRDefault="00E815D6" w:rsidP="00E815D6">
      <w:pPr>
        <w:numPr>
          <w:ilvl w:val="0"/>
          <w:numId w:val="30"/>
        </w:numPr>
        <w:tabs>
          <w:tab w:val="clear" w:pos="720"/>
          <w:tab w:val="num" w:pos="284"/>
        </w:tabs>
        <w:spacing w:after="0" w:line="240" w:lineRule="auto"/>
        <w:ind w:left="0" w:hanging="284"/>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Нұрғалиева Н.К., Алтаева А.</w:t>
      </w:r>
      <w:r w:rsidR="00CE6725" w:rsidRPr="00E815D6">
        <w:rPr>
          <w:rFonts w:ascii="Times New Roman" w:eastAsia="Times New Roman" w:hAnsi="Times New Roman" w:cs="Times New Roman"/>
          <w:sz w:val="20"/>
          <w:szCs w:val="20"/>
          <w:lang w:val="kk-KZ" w:eastAsia="ru-RU"/>
        </w:rPr>
        <w:t>Б. – «Бастауыш мектепте көркем жазуды үйретудің психологиялық аспектілері», Алматы: 2019.</w:t>
      </w:r>
    </w:p>
    <w:p w:rsidR="00CE6725" w:rsidRPr="00E815D6" w:rsidRDefault="00E815D6" w:rsidP="00E815D6">
      <w:pPr>
        <w:numPr>
          <w:ilvl w:val="0"/>
          <w:numId w:val="30"/>
        </w:numPr>
        <w:tabs>
          <w:tab w:val="clear" w:pos="720"/>
          <w:tab w:val="num" w:pos="284"/>
        </w:tabs>
        <w:spacing w:after="0" w:line="240" w:lineRule="auto"/>
        <w:ind w:left="0" w:hanging="284"/>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Әбдіғазизова А.</w:t>
      </w:r>
      <w:r w:rsidR="00CE6725" w:rsidRPr="00E815D6">
        <w:rPr>
          <w:rFonts w:ascii="Times New Roman" w:eastAsia="Times New Roman" w:hAnsi="Times New Roman" w:cs="Times New Roman"/>
          <w:sz w:val="20"/>
          <w:szCs w:val="20"/>
          <w:lang w:val="kk-KZ" w:eastAsia="ru-RU"/>
        </w:rPr>
        <w:t>Ә. – «Жазу дағдыларын қалыптастыруда инклюзивті білім беру», Алматы: 2021.</w:t>
      </w:r>
    </w:p>
    <w:p w:rsidR="00CE6725" w:rsidRPr="00E815D6" w:rsidRDefault="00E815D6" w:rsidP="00E815D6">
      <w:pPr>
        <w:numPr>
          <w:ilvl w:val="0"/>
          <w:numId w:val="30"/>
        </w:numPr>
        <w:tabs>
          <w:tab w:val="clear" w:pos="720"/>
          <w:tab w:val="num" w:pos="284"/>
        </w:tabs>
        <w:spacing w:after="0" w:line="240" w:lineRule="auto"/>
        <w:ind w:left="0" w:hanging="284"/>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Жауқазина Қ.</w:t>
      </w:r>
      <w:r w:rsidR="00CE6725" w:rsidRPr="00E815D6">
        <w:rPr>
          <w:rFonts w:ascii="Times New Roman" w:eastAsia="Times New Roman" w:hAnsi="Times New Roman" w:cs="Times New Roman"/>
          <w:sz w:val="20"/>
          <w:szCs w:val="20"/>
          <w:lang w:val="kk-KZ" w:eastAsia="ru-RU"/>
        </w:rPr>
        <w:t>Б. – «Көркем жазуға баулу әдістемесі», Шымкент: 2021.</w:t>
      </w:r>
    </w:p>
    <w:p w:rsidR="006D2A9F" w:rsidRPr="00E815D6" w:rsidRDefault="00E815D6" w:rsidP="00E815D6">
      <w:pPr>
        <w:numPr>
          <w:ilvl w:val="0"/>
          <w:numId w:val="30"/>
        </w:numPr>
        <w:tabs>
          <w:tab w:val="clear" w:pos="720"/>
          <w:tab w:val="num" w:pos="284"/>
        </w:tabs>
        <w:spacing w:after="0" w:line="240" w:lineRule="auto"/>
        <w:ind w:left="0" w:hanging="284"/>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Мұхамеджанова Ә.</w:t>
      </w:r>
      <w:r w:rsidR="00CE6725" w:rsidRPr="00E815D6">
        <w:rPr>
          <w:rFonts w:ascii="Times New Roman" w:eastAsia="Times New Roman" w:hAnsi="Times New Roman" w:cs="Times New Roman"/>
          <w:sz w:val="20"/>
          <w:szCs w:val="20"/>
          <w:lang w:val="kk-KZ" w:eastAsia="ru-RU"/>
        </w:rPr>
        <w:t>М. – «Бастауыш мектепте көркем жазу дағдыларын қалыптастыру», Алматы: 2022.</w:t>
      </w:r>
    </w:p>
    <w:sectPr w:rsidR="006D2A9F" w:rsidRPr="00E815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24" w:rsidRDefault="00BE6E24" w:rsidP="00BE6E24">
      <w:pPr>
        <w:spacing w:after="0" w:line="240" w:lineRule="auto"/>
      </w:pPr>
      <w:r>
        <w:separator/>
      </w:r>
    </w:p>
  </w:endnote>
  <w:endnote w:type="continuationSeparator" w:id="0">
    <w:p w:rsidR="00BE6E24" w:rsidRDefault="00BE6E24" w:rsidP="00BE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24" w:rsidRDefault="00BE6E24" w:rsidP="00BE6E24">
      <w:pPr>
        <w:spacing w:after="0" w:line="240" w:lineRule="auto"/>
      </w:pPr>
      <w:r>
        <w:separator/>
      </w:r>
    </w:p>
  </w:footnote>
  <w:footnote w:type="continuationSeparator" w:id="0">
    <w:p w:rsidR="00BE6E24" w:rsidRDefault="00BE6E24" w:rsidP="00BE6E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7DD"/>
    <w:multiLevelType w:val="multilevel"/>
    <w:tmpl w:val="67F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A2BE3"/>
    <w:multiLevelType w:val="multilevel"/>
    <w:tmpl w:val="D304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424CE"/>
    <w:multiLevelType w:val="multilevel"/>
    <w:tmpl w:val="37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70D07"/>
    <w:multiLevelType w:val="multilevel"/>
    <w:tmpl w:val="C97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F4857"/>
    <w:multiLevelType w:val="multilevel"/>
    <w:tmpl w:val="01705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290B48"/>
    <w:multiLevelType w:val="multilevel"/>
    <w:tmpl w:val="E3E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0004E1"/>
    <w:multiLevelType w:val="multilevel"/>
    <w:tmpl w:val="CDE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87C64"/>
    <w:multiLevelType w:val="multilevel"/>
    <w:tmpl w:val="9DC4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950708"/>
    <w:multiLevelType w:val="multilevel"/>
    <w:tmpl w:val="F07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5F1DB3"/>
    <w:multiLevelType w:val="multilevel"/>
    <w:tmpl w:val="21FA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C626B0"/>
    <w:multiLevelType w:val="multilevel"/>
    <w:tmpl w:val="C8A0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5175F0"/>
    <w:multiLevelType w:val="multilevel"/>
    <w:tmpl w:val="9F4A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30760"/>
    <w:multiLevelType w:val="multilevel"/>
    <w:tmpl w:val="55C2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9B5E28"/>
    <w:multiLevelType w:val="multilevel"/>
    <w:tmpl w:val="D48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672FDA"/>
    <w:multiLevelType w:val="multilevel"/>
    <w:tmpl w:val="0B04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F6EF6"/>
    <w:multiLevelType w:val="multilevel"/>
    <w:tmpl w:val="3B44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5C02CF"/>
    <w:multiLevelType w:val="multilevel"/>
    <w:tmpl w:val="C28C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EF1258"/>
    <w:multiLevelType w:val="multilevel"/>
    <w:tmpl w:val="D79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5A3D4A"/>
    <w:multiLevelType w:val="multilevel"/>
    <w:tmpl w:val="E3E6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5673ED"/>
    <w:multiLevelType w:val="multilevel"/>
    <w:tmpl w:val="1FB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552F8D"/>
    <w:multiLevelType w:val="multilevel"/>
    <w:tmpl w:val="E52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E663D8"/>
    <w:multiLevelType w:val="multilevel"/>
    <w:tmpl w:val="66A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05650B"/>
    <w:multiLevelType w:val="multilevel"/>
    <w:tmpl w:val="26B6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9525C2"/>
    <w:multiLevelType w:val="hybridMultilevel"/>
    <w:tmpl w:val="7D2A4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765F94"/>
    <w:multiLevelType w:val="multilevel"/>
    <w:tmpl w:val="0786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19482C"/>
    <w:multiLevelType w:val="multilevel"/>
    <w:tmpl w:val="035E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346E8"/>
    <w:multiLevelType w:val="multilevel"/>
    <w:tmpl w:val="0C8C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993AD4"/>
    <w:multiLevelType w:val="multilevel"/>
    <w:tmpl w:val="0DEA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EC4BDE"/>
    <w:multiLevelType w:val="multilevel"/>
    <w:tmpl w:val="B12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0D50AE"/>
    <w:multiLevelType w:val="multilevel"/>
    <w:tmpl w:val="B2AA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20"/>
  </w:num>
  <w:num w:numId="4">
    <w:abstractNumId w:val="17"/>
  </w:num>
  <w:num w:numId="5">
    <w:abstractNumId w:val="11"/>
  </w:num>
  <w:num w:numId="6">
    <w:abstractNumId w:val="4"/>
  </w:num>
  <w:num w:numId="7">
    <w:abstractNumId w:val="22"/>
  </w:num>
  <w:num w:numId="8">
    <w:abstractNumId w:val="0"/>
  </w:num>
  <w:num w:numId="9">
    <w:abstractNumId w:val="24"/>
  </w:num>
  <w:num w:numId="10">
    <w:abstractNumId w:val="25"/>
  </w:num>
  <w:num w:numId="11">
    <w:abstractNumId w:val="3"/>
  </w:num>
  <w:num w:numId="12">
    <w:abstractNumId w:val="23"/>
  </w:num>
  <w:num w:numId="13">
    <w:abstractNumId w:val="21"/>
  </w:num>
  <w:num w:numId="14">
    <w:abstractNumId w:val="13"/>
  </w:num>
  <w:num w:numId="15">
    <w:abstractNumId w:val="26"/>
  </w:num>
  <w:num w:numId="16">
    <w:abstractNumId w:val="2"/>
  </w:num>
  <w:num w:numId="17">
    <w:abstractNumId w:val="28"/>
  </w:num>
  <w:num w:numId="18">
    <w:abstractNumId w:val="1"/>
  </w:num>
  <w:num w:numId="19">
    <w:abstractNumId w:val="14"/>
  </w:num>
  <w:num w:numId="20">
    <w:abstractNumId w:val="5"/>
  </w:num>
  <w:num w:numId="21">
    <w:abstractNumId w:val="27"/>
  </w:num>
  <w:num w:numId="22">
    <w:abstractNumId w:val="12"/>
  </w:num>
  <w:num w:numId="23">
    <w:abstractNumId w:val="19"/>
  </w:num>
  <w:num w:numId="24">
    <w:abstractNumId w:val="6"/>
  </w:num>
  <w:num w:numId="25">
    <w:abstractNumId w:val="29"/>
  </w:num>
  <w:num w:numId="26">
    <w:abstractNumId w:val="18"/>
  </w:num>
  <w:num w:numId="27">
    <w:abstractNumId w:val="10"/>
  </w:num>
  <w:num w:numId="28">
    <w:abstractNumId w:val="9"/>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9F"/>
    <w:rsid w:val="00140665"/>
    <w:rsid w:val="003D11DF"/>
    <w:rsid w:val="00423F98"/>
    <w:rsid w:val="00641C8A"/>
    <w:rsid w:val="006D2A9F"/>
    <w:rsid w:val="0099151F"/>
    <w:rsid w:val="009C6C22"/>
    <w:rsid w:val="00B51A8D"/>
    <w:rsid w:val="00BA0514"/>
    <w:rsid w:val="00BE6E24"/>
    <w:rsid w:val="00C43935"/>
    <w:rsid w:val="00CE6725"/>
    <w:rsid w:val="00DE5655"/>
    <w:rsid w:val="00E26B76"/>
    <w:rsid w:val="00E815D6"/>
    <w:rsid w:val="00FA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51A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D2A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23F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2A9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D2A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2A9F"/>
    <w:rPr>
      <w:b/>
      <w:bCs/>
    </w:rPr>
  </w:style>
  <w:style w:type="character" w:customStyle="1" w:styleId="30">
    <w:name w:val="Заголовок 3 Знак"/>
    <w:basedOn w:val="a0"/>
    <w:link w:val="3"/>
    <w:uiPriority w:val="9"/>
    <w:semiHidden/>
    <w:rsid w:val="00423F98"/>
    <w:rPr>
      <w:rFonts w:asciiTheme="majorHAnsi" w:eastAsiaTheme="majorEastAsia" w:hAnsiTheme="majorHAnsi" w:cstheme="majorBidi"/>
      <w:b/>
      <w:bCs/>
      <w:color w:val="4F81BD" w:themeColor="accent1"/>
    </w:rPr>
  </w:style>
  <w:style w:type="character" w:styleId="a5">
    <w:name w:val="Emphasis"/>
    <w:basedOn w:val="a0"/>
    <w:uiPriority w:val="20"/>
    <w:qFormat/>
    <w:rsid w:val="00FA5179"/>
    <w:rPr>
      <w:i/>
      <w:iCs/>
    </w:rPr>
  </w:style>
  <w:style w:type="paragraph" w:styleId="a6">
    <w:name w:val="List Paragraph"/>
    <w:basedOn w:val="a"/>
    <w:uiPriority w:val="34"/>
    <w:qFormat/>
    <w:rsid w:val="00FA5179"/>
    <w:pPr>
      <w:ind w:left="720"/>
      <w:contextualSpacing/>
    </w:pPr>
  </w:style>
  <w:style w:type="character" w:customStyle="1" w:styleId="10">
    <w:name w:val="Заголовок 1 Знак"/>
    <w:basedOn w:val="a0"/>
    <w:link w:val="1"/>
    <w:uiPriority w:val="9"/>
    <w:rsid w:val="00B51A8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641C8A"/>
    <w:rPr>
      <w:color w:val="0000FF"/>
      <w:u w:val="single"/>
    </w:rPr>
  </w:style>
  <w:style w:type="paragraph" w:styleId="a8">
    <w:name w:val="header"/>
    <w:basedOn w:val="a"/>
    <w:link w:val="a9"/>
    <w:uiPriority w:val="99"/>
    <w:unhideWhenUsed/>
    <w:rsid w:val="00BE6E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6E24"/>
  </w:style>
  <w:style w:type="paragraph" w:styleId="aa">
    <w:name w:val="footer"/>
    <w:basedOn w:val="a"/>
    <w:link w:val="ab"/>
    <w:uiPriority w:val="99"/>
    <w:unhideWhenUsed/>
    <w:rsid w:val="00BE6E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6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51A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D2A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23F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2A9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D2A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2A9F"/>
    <w:rPr>
      <w:b/>
      <w:bCs/>
    </w:rPr>
  </w:style>
  <w:style w:type="character" w:customStyle="1" w:styleId="30">
    <w:name w:val="Заголовок 3 Знак"/>
    <w:basedOn w:val="a0"/>
    <w:link w:val="3"/>
    <w:uiPriority w:val="9"/>
    <w:semiHidden/>
    <w:rsid w:val="00423F98"/>
    <w:rPr>
      <w:rFonts w:asciiTheme="majorHAnsi" w:eastAsiaTheme="majorEastAsia" w:hAnsiTheme="majorHAnsi" w:cstheme="majorBidi"/>
      <w:b/>
      <w:bCs/>
      <w:color w:val="4F81BD" w:themeColor="accent1"/>
    </w:rPr>
  </w:style>
  <w:style w:type="character" w:styleId="a5">
    <w:name w:val="Emphasis"/>
    <w:basedOn w:val="a0"/>
    <w:uiPriority w:val="20"/>
    <w:qFormat/>
    <w:rsid w:val="00FA5179"/>
    <w:rPr>
      <w:i/>
      <w:iCs/>
    </w:rPr>
  </w:style>
  <w:style w:type="paragraph" w:styleId="a6">
    <w:name w:val="List Paragraph"/>
    <w:basedOn w:val="a"/>
    <w:uiPriority w:val="34"/>
    <w:qFormat/>
    <w:rsid w:val="00FA5179"/>
    <w:pPr>
      <w:ind w:left="720"/>
      <w:contextualSpacing/>
    </w:pPr>
  </w:style>
  <w:style w:type="character" w:customStyle="1" w:styleId="10">
    <w:name w:val="Заголовок 1 Знак"/>
    <w:basedOn w:val="a0"/>
    <w:link w:val="1"/>
    <w:uiPriority w:val="9"/>
    <w:rsid w:val="00B51A8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641C8A"/>
    <w:rPr>
      <w:color w:val="0000FF"/>
      <w:u w:val="single"/>
    </w:rPr>
  </w:style>
  <w:style w:type="paragraph" w:styleId="a8">
    <w:name w:val="header"/>
    <w:basedOn w:val="a"/>
    <w:link w:val="a9"/>
    <w:uiPriority w:val="99"/>
    <w:unhideWhenUsed/>
    <w:rsid w:val="00BE6E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6E24"/>
  </w:style>
  <w:style w:type="paragraph" w:styleId="aa">
    <w:name w:val="footer"/>
    <w:basedOn w:val="a"/>
    <w:link w:val="ab"/>
    <w:uiPriority w:val="99"/>
    <w:unhideWhenUsed/>
    <w:rsid w:val="00BE6E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5196">
      <w:bodyDiv w:val="1"/>
      <w:marLeft w:val="0"/>
      <w:marRight w:val="0"/>
      <w:marTop w:val="0"/>
      <w:marBottom w:val="0"/>
      <w:divBdr>
        <w:top w:val="none" w:sz="0" w:space="0" w:color="auto"/>
        <w:left w:val="none" w:sz="0" w:space="0" w:color="auto"/>
        <w:bottom w:val="none" w:sz="0" w:space="0" w:color="auto"/>
        <w:right w:val="none" w:sz="0" w:space="0" w:color="auto"/>
      </w:divBdr>
    </w:div>
    <w:div w:id="130488473">
      <w:bodyDiv w:val="1"/>
      <w:marLeft w:val="0"/>
      <w:marRight w:val="0"/>
      <w:marTop w:val="0"/>
      <w:marBottom w:val="0"/>
      <w:divBdr>
        <w:top w:val="none" w:sz="0" w:space="0" w:color="auto"/>
        <w:left w:val="none" w:sz="0" w:space="0" w:color="auto"/>
        <w:bottom w:val="none" w:sz="0" w:space="0" w:color="auto"/>
        <w:right w:val="none" w:sz="0" w:space="0" w:color="auto"/>
      </w:divBdr>
    </w:div>
    <w:div w:id="139466094">
      <w:bodyDiv w:val="1"/>
      <w:marLeft w:val="0"/>
      <w:marRight w:val="0"/>
      <w:marTop w:val="0"/>
      <w:marBottom w:val="0"/>
      <w:divBdr>
        <w:top w:val="none" w:sz="0" w:space="0" w:color="auto"/>
        <w:left w:val="none" w:sz="0" w:space="0" w:color="auto"/>
        <w:bottom w:val="none" w:sz="0" w:space="0" w:color="auto"/>
        <w:right w:val="none" w:sz="0" w:space="0" w:color="auto"/>
      </w:divBdr>
    </w:div>
    <w:div w:id="241451779">
      <w:bodyDiv w:val="1"/>
      <w:marLeft w:val="0"/>
      <w:marRight w:val="0"/>
      <w:marTop w:val="0"/>
      <w:marBottom w:val="0"/>
      <w:divBdr>
        <w:top w:val="none" w:sz="0" w:space="0" w:color="auto"/>
        <w:left w:val="none" w:sz="0" w:space="0" w:color="auto"/>
        <w:bottom w:val="none" w:sz="0" w:space="0" w:color="auto"/>
        <w:right w:val="none" w:sz="0" w:space="0" w:color="auto"/>
      </w:divBdr>
    </w:div>
    <w:div w:id="408312493">
      <w:bodyDiv w:val="1"/>
      <w:marLeft w:val="0"/>
      <w:marRight w:val="0"/>
      <w:marTop w:val="0"/>
      <w:marBottom w:val="0"/>
      <w:divBdr>
        <w:top w:val="none" w:sz="0" w:space="0" w:color="auto"/>
        <w:left w:val="none" w:sz="0" w:space="0" w:color="auto"/>
        <w:bottom w:val="none" w:sz="0" w:space="0" w:color="auto"/>
        <w:right w:val="none" w:sz="0" w:space="0" w:color="auto"/>
      </w:divBdr>
    </w:div>
    <w:div w:id="438263783">
      <w:bodyDiv w:val="1"/>
      <w:marLeft w:val="0"/>
      <w:marRight w:val="0"/>
      <w:marTop w:val="0"/>
      <w:marBottom w:val="0"/>
      <w:divBdr>
        <w:top w:val="none" w:sz="0" w:space="0" w:color="auto"/>
        <w:left w:val="none" w:sz="0" w:space="0" w:color="auto"/>
        <w:bottom w:val="none" w:sz="0" w:space="0" w:color="auto"/>
        <w:right w:val="none" w:sz="0" w:space="0" w:color="auto"/>
      </w:divBdr>
    </w:div>
    <w:div w:id="476382602">
      <w:bodyDiv w:val="1"/>
      <w:marLeft w:val="0"/>
      <w:marRight w:val="0"/>
      <w:marTop w:val="0"/>
      <w:marBottom w:val="0"/>
      <w:divBdr>
        <w:top w:val="none" w:sz="0" w:space="0" w:color="auto"/>
        <w:left w:val="none" w:sz="0" w:space="0" w:color="auto"/>
        <w:bottom w:val="none" w:sz="0" w:space="0" w:color="auto"/>
        <w:right w:val="none" w:sz="0" w:space="0" w:color="auto"/>
      </w:divBdr>
    </w:div>
    <w:div w:id="569970054">
      <w:bodyDiv w:val="1"/>
      <w:marLeft w:val="0"/>
      <w:marRight w:val="0"/>
      <w:marTop w:val="0"/>
      <w:marBottom w:val="0"/>
      <w:divBdr>
        <w:top w:val="none" w:sz="0" w:space="0" w:color="auto"/>
        <w:left w:val="none" w:sz="0" w:space="0" w:color="auto"/>
        <w:bottom w:val="none" w:sz="0" w:space="0" w:color="auto"/>
        <w:right w:val="none" w:sz="0" w:space="0" w:color="auto"/>
      </w:divBdr>
    </w:div>
    <w:div w:id="603221455">
      <w:bodyDiv w:val="1"/>
      <w:marLeft w:val="0"/>
      <w:marRight w:val="0"/>
      <w:marTop w:val="0"/>
      <w:marBottom w:val="0"/>
      <w:divBdr>
        <w:top w:val="none" w:sz="0" w:space="0" w:color="auto"/>
        <w:left w:val="none" w:sz="0" w:space="0" w:color="auto"/>
        <w:bottom w:val="none" w:sz="0" w:space="0" w:color="auto"/>
        <w:right w:val="none" w:sz="0" w:space="0" w:color="auto"/>
      </w:divBdr>
    </w:div>
    <w:div w:id="670303321">
      <w:bodyDiv w:val="1"/>
      <w:marLeft w:val="0"/>
      <w:marRight w:val="0"/>
      <w:marTop w:val="0"/>
      <w:marBottom w:val="0"/>
      <w:divBdr>
        <w:top w:val="none" w:sz="0" w:space="0" w:color="auto"/>
        <w:left w:val="none" w:sz="0" w:space="0" w:color="auto"/>
        <w:bottom w:val="none" w:sz="0" w:space="0" w:color="auto"/>
        <w:right w:val="none" w:sz="0" w:space="0" w:color="auto"/>
      </w:divBdr>
    </w:div>
    <w:div w:id="1002586406">
      <w:bodyDiv w:val="1"/>
      <w:marLeft w:val="0"/>
      <w:marRight w:val="0"/>
      <w:marTop w:val="0"/>
      <w:marBottom w:val="0"/>
      <w:divBdr>
        <w:top w:val="none" w:sz="0" w:space="0" w:color="auto"/>
        <w:left w:val="none" w:sz="0" w:space="0" w:color="auto"/>
        <w:bottom w:val="none" w:sz="0" w:space="0" w:color="auto"/>
        <w:right w:val="none" w:sz="0" w:space="0" w:color="auto"/>
      </w:divBdr>
    </w:div>
    <w:div w:id="1287081028">
      <w:bodyDiv w:val="1"/>
      <w:marLeft w:val="0"/>
      <w:marRight w:val="0"/>
      <w:marTop w:val="0"/>
      <w:marBottom w:val="0"/>
      <w:divBdr>
        <w:top w:val="none" w:sz="0" w:space="0" w:color="auto"/>
        <w:left w:val="none" w:sz="0" w:space="0" w:color="auto"/>
        <w:bottom w:val="none" w:sz="0" w:space="0" w:color="auto"/>
        <w:right w:val="none" w:sz="0" w:space="0" w:color="auto"/>
      </w:divBdr>
    </w:div>
    <w:div w:id="1360737872">
      <w:bodyDiv w:val="1"/>
      <w:marLeft w:val="0"/>
      <w:marRight w:val="0"/>
      <w:marTop w:val="0"/>
      <w:marBottom w:val="0"/>
      <w:divBdr>
        <w:top w:val="none" w:sz="0" w:space="0" w:color="auto"/>
        <w:left w:val="none" w:sz="0" w:space="0" w:color="auto"/>
        <w:bottom w:val="none" w:sz="0" w:space="0" w:color="auto"/>
        <w:right w:val="none" w:sz="0" w:space="0" w:color="auto"/>
      </w:divBdr>
    </w:div>
    <w:div w:id="1580362254">
      <w:bodyDiv w:val="1"/>
      <w:marLeft w:val="0"/>
      <w:marRight w:val="0"/>
      <w:marTop w:val="0"/>
      <w:marBottom w:val="0"/>
      <w:divBdr>
        <w:top w:val="none" w:sz="0" w:space="0" w:color="auto"/>
        <w:left w:val="none" w:sz="0" w:space="0" w:color="auto"/>
        <w:bottom w:val="none" w:sz="0" w:space="0" w:color="auto"/>
        <w:right w:val="none" w:sz="0" w:space="0" w:color="auto"/>
      </w:divBdr>
    </w:div>
    <w:div w:id="1618297737">
      <w:bodyDiv w:val="1"/>
      <w:marLeft w:val="0"/>
      <w:marRight w:val="0"/>
      <w:marTop w:val="0"/>
      <w:marBottom w:val="0"/>
      <w:divBdr>
        <w:top w:val="none" w:sz="0" w:space="0" w:color="auto"/>
        <w:left w:val="none" w:sz="0" w:space="0" w:color="auto"/>
        <w:bottom w:val="none" w:sz="0" w:space="0" w:color="auto"/>
        <w:right w:val="none" w:sz="0" w:space="0" w:color="auto"/>
      </w:divBdr>
    </w:div>
    <w:div w:id="1724868664">
      <w:bodyDiv w:val="1"/>
      <w:marLeft w:val="0"/>
      <w:marRight w:val="0"/>
      <w:marTop w:val="0"/>
      <w:marBottom w:val="0"/>
      <w:divBdr>
        <w:top w:val="none" w:sz="0" w:space="0" w:color="auto"/>
        <w:left w:val="none" w:sz="0" w:space="0" w:color="auto"/>
        <w:bottom w:val="none" w:sz="0" w:space="0" w:color="auto"/>
        <w:right w:val="none" w:sz="0" w:space="0" w:color="auto"/>
      </w:divBdr>
    </w:div>
    <w:div w:id="1767457511">
      <w:bodyDiv w:val="1"/>
      <w:marLeft w:val="0"/>
      <w:marRight w:val="0"/>
      <w:marTop w:val="0"/>
      <w:marBottom w:val="0"/>
      <w:divBdr>
        <w:top w:val="none" w:sz="0" w:space="0" w:color="auto"/>
        <w:left w:val="none" w:sz="0" w:space="0" w:color="auto"/>
        <w:bottom w:val="none" w:sz="0" w:space="0" w:color="auto"/>
        <w:right w:val="none" w:sz="0" w:space="0" w:color="auto"/>
      </w:divBdr>
    </w:div>
    <w:div w:id="1854764182">
      <w:bodyDiv w:val="1"/>
      <w:marLeft w:val="0"/>
      <w:marRight w:val="0"/>
      <w:marTop w:val="0"/>
      <w:marBottom w:val="0"/>
      <w:divBdr>
        <w:top w:val="none" w:sz="0" w:space="0" w:color="auto"/>
        <w:left w:val="none" w:sz="0" w:space="0" w:color="auto"/>
        <w:bottom w:val="none" w:sz="0" w:space="0" w:color="auto"/>
        <w:right w:val="none" w:sz="0" w:space="0" w:color="auto"/>
      </w:divBdr>
    </w:div>
    <w:div w:id="2045709020">
      <w:bodyDiv w:val="1"/>
      <w:marLeft w:val="0"/>
      <w:marRight w:val="0"/>
      <w:marTop w:val="0"/>
      <w:marBottom w:val="0"/>
      <w:divBdr>
        <w:top w:val="none" w:sz="0" w:space="0" w:color="auto"/>
        <w:left w:val="none" w:sz="0" w:space="0" w:color="auto"/>
        <w:bottom w:val="none" w:sz="0" w:space="0" w:color="auto"/>
        <w:right w:val="none" w:sz="0" w:space="0" w:color="auto"/>
      </w:divBdr>
    </w:div>
    <w:div w:id="21134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6</cp:revision>
  <dcterms:created xsi:type="dcterms:W3CDTF">2026-01-27T20:31:00Z</dcterms:created>
  <dcterms:modified xsi:type="dcterms:W3CDTF">2026-02-03T05:51:00Z</dcterms:modified>
</cp:coreProperties>
</file>